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eastAsia="Times New Roman" w:cs="Courier New"/>
          <w:b/>
          <w:color w:val="333333"/>
          <w:sz w:val="24"/>
          <w:szCs w:val="24"/>
          <w:lang w:eastAsia="pl-PL"/>
        </w:rPr>
      </w:pPr>
      <w:r w:rsidRPr="00FC0339">
        <w:rPr>
          <w:rFonts w:ascii="Futura T OT" w:hAnsi="Futura T OT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D54527" wp14:editId="75CAAF99">
            <wp:simplePos x="0" y="0"/>
            <wp:positionH relativeFrom="margin">
              <wp:posOffset>-736600</wp:posOffset>
            </wp:positionH>
            <wp:positionV relativeFrom="paragraph">
              <wp:posOffset>-1713865</wp:posOffset>
            </wp:positionV>
            <wp:extent cx="7594167" cy="10741660"/>
            <wp:effectExtent l="0" t="0" r="698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f16_papier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67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Fundacja „Lux Pro Monumentis”, organizator Festiwalu Kinetycznej Sztuki Światła </w:t>
      </w:r>
      <w:bookmarkStart w:id="0" w:name="_GoBack"/>
      <w:bookmarkEnd w:id="0"/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Light.Move.Festival.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,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zaprasza na konferencję prasową dotyczącą powołania Rady Honorowej LMF</w:t>
      </w:r>
      <w:r w:rsidRPr="0059428D">
        <w:rPr>
          <w:rFonts w:eastAsia="Times New Roman" w:cs="Courier New"/>
          <w:b/>
          <w:color w:val="333333"/>
          <w:sz w:val="24"/>
          <w:szCs w:val="24"/>
          <w:lang w:eastAsia="pl-PL"/>
        </w:rPr>
        <w:t>.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eastAsia="Times New Roman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Niedawno powołana Rada Honorowa jest platformą współpracy między Fundacją a łódzkimi szkołami wyższymi, najważniejszymi instytucjami kultury oraz organizacjami pozarządowymi.  Członkowie Rady działają na rzecz aktywizacji młodych, kreatywnych twórców oraz promocji dziedzictwa kulturowego Łodzi. Narzędziem do tego jest odbywający się w tym roku już po raz szósty łódzki festiwal światła.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Konferencja odbędzie się w czwartek 23 czerwca o godzinie 12:45 w Pasażu Rubinsteina w Łodzi.</w:t>
      </w:r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Gośćmi konferencji będą członkowie Rady Honorowej, w tym: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Organizator i Kreator festiwalu - 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Beata Konieczniak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Rektor Akademii Sztuk Pięknych - 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Jolanta Rudzka-Habisiak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Dyrektor Teatru Muzycznego w Łodzi - 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Grażyna Posmykiewicz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Prezes Zarządu Fundacji Ulicy Piotrkowskiej - 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Mariusz Sokołowicz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Prezes Zarządu Fundacji Filmowej Semafor - </w:t>
      </w:r>
      <w:proofErr w:type="spellStart"/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Luc</w:t>
      </w:r>
      <w:proofErr w:type="spellEnd"/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 </w:t>
      </w:r>
      <w:proofErr w:type="spellStart"/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Toutounghi</w:t>
      </w:r>
      <w:proofErr w:type="spellEnd"/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Prezes Towarzystwa Opieki nad Zabytkami - </w:t>
      </w:r>
      <w:r w:rsidRPr="0059428D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Tomasz Adamkiewicz</w:t>
      </w:r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Z-ca Dyrektora Biura Regionalnej Organizacji Turystycznej Województwa Łódzkiego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- 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Marek Lawin</w:t>
      </w:r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Pracownik Biura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Wydarzeń Artystycznych Akademii Muzycznej w Łodzi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- 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 xml:space="preserve">Izabela </w:t>
      </w:r>
      <w:proofErr w:type="spellStart"/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Połońska</w:t>
      </w:r>
      <w:proofErr w:type="spellEnd"/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Z-ca Dyrektora Muzeum Kinematografii w Łodzi - 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Barbara Kurowska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</w:p>
    <w:p w:rsidR="00FC0339" w:rsidRPr="00FC0339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</w:pP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Z-ca Dyrektora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Muzeum Miasta Łodzi</w:t>
      </w:r>
      <w:r w:rsidRPr="00FC0339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 xml:space="preserve"> - </w:t>
      </w:r>
      <w:r w:rsidRPr="00FC0339">
        <w:rPr>
          <w:rFonts w:ascii="Futura T OT" w:eastAsia="Times New Roman" w:hAnsi="Futura T OT" w:cs="Courier New"/>
          <w:b/>
          <w:color w:val="333333"/>
          <w:sz w:val="24"/>
          <w:szCs w:val="24"/>
          <w:lang w:eastAsia="pl-PL"/>
        </w:rPr>
        <w:t>Maja Jakóbczyk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Podczas konferencji poznamy szczegóły współpracy członków Rady, w tym wspólne projekty artystyczne, które zobaczymy podczas VI edycji festiwalu. Zaprezentowany zostanie również Akt powołania Rady Honorowej, którego sygnatariuszami są przedstawiciele aż 16 łódzkich instytucji.</w:t>
      </w: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</w:p>
    <w:p w:rsidR="00FC0339" w:rsidRPr="0059428D" w:rsidRDefault="00FC0339" w:rsidP="00FC0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648"/>
        <w:jc w:val="both"/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</w:pPr>
      <w:r w:rsidRPr="0059428D">
        <w:rPr>
          <w:rFonts w:ascii="Futura T OT" w:eastAsia="Times New Roman" w:hAnsi="Futura T OT" w:cs="Courier New"/>
          <w:color w:val="333333"/>
          <w:sz w:val="24"/>
          <w:szCs w:val="24"/>
          <w:lang w:eastAsia="pl-PL"/>
        </w:rPr>
        <w:t>Serdecznie zapraszam</w:t>
      </w:r>
    </w:p>
    <w:p w:rsidR="00FC0339" w:rsidRDefault="00FC0339" w:rsidP="00FC0339">
      <w:pPr>
        <w:jc w:val="both"/>
      </w:pPr>
    </w:p>
    <w:p w:rsidR="00506320" w:rsidRDefault="00506320"/>
    <w:sectPr w:rsidR="00506320" w:rsidSect="00FC0339"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9"/>
    <w:rsid w:val="002D3773"/>
    <w:rsid w:val="00506320"/>
    <w:rsid w:val="00A70FB5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5787-EB82-4E3E-B6DA-49CDF22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Konieczniak</dc:creator>
  <cp:keywords/>
  <dc:description/>
  <cp:lastModifiedBy>Beata Konieczniak</cp:lastModifiedBy>
  <cp:revision>1</cp:revision>
  <dcterms:created xsi:type="dcterms:W3CDTF">2016-06-21T13:48:00Z</dcterms:created>
  <dcterms:modified xsi:type="dcterms:W3CDTF">2016-06-21T13:57:00Z</dcterms:modified>
</cp:coreProperties>
</file>